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4C" w:rsidRDefault="0059094C" w:rsidP="0059094C">
      <w:pPr>
        <w:pStyle w:val="consplustitl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C0392B"/>
          <w:sz w:val="22"/>
          <w:szCs w:val="22"/>
        </w:rPr>
        <w:t>ПАМЯТКА</w:t>
      </w:r>
    </w:p>
    <w:p w:rsidR="0059094C" w:rsidRDefault="0059094C" w:rsidP="0059094C">
      <w:pPr>
        <w:pStyle w:val="consplustitl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C0392B"/>
          <w:sz w:val="22"/>
          <w:szCs w:val="22"/>
        </w:rPr>
        <w:t>ДЛЯ ОБУЧАЮЩИХСЯ ОБ ИНФОРМАЦИОННОЙ БЕЗОПАСНОСТИ ДЕТЕЙ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titl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C0392B"/>
          <w:sz w:val="22"/>
          <w:szCs w:val="22"/>
        </w:rPr>
        <w:t>НЕЛЬЗЯ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2. Открывать вложенные файлы электронной почты, когда не знаешь отправителя;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3. Грубить, придираться, оказывать давление – вести себя невежливо и агрессивно;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4. Не распоряжайся деньгами твоей семьи без разрешения старших – всегда спрашивай родителей;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5. Не встречайся с Интернет-знакомыми в реальной жизни – посоветуйся </w:t>
      </w:r>
      <w:proofErr w:type="gramStart"/>
      <w:r>
        <w:rPr>
          <w:color w:val="000000"/>
          <w:sz w:val="22"/>
          <w:szCs w:val="22"/>
        </w:rPr>
        <w:t>со</w:t>
      </w:r>
      <w:proofErr w:type="gramEnd"/>
      <w:r>
        <w:rPr>
          <w:color w:val="000000"/>
          <w:sz w:val="22"/>
          <w:szCs w:val="22"/>
        </w:rPr>
        <w:t xml:space="preserve"> взрослым, которому доверяешь.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titl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C0392B"/>
          <w:sz w:val="22"/>
          <w:szCs w:val="22"/>
        </w:rPr>
        <w:t>ОСТОРОЖНО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1. Не все пишут правду. Читаешь о себе неправду в Интернете – сообщи об этом своим родителям или опекунам;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2. Приглашают переписываться, играть, обмениваться – проверь, нет ли подвоха;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3. Незаконное копирование файлов в Интернете – воровство;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4. Всегда рассказывай взрослым о проблемах в сети – они всегда помогут;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>
        <w:rPr>
          <w:color w:val="000000"/>
          <w:sz w:val="22"/>
          <w:szCs w:val="22"/>
        </w:rPr>
        <w:t>соцсетях</w:t>
      </w:r>
      <w:proofErr w:type="spellEnd"/>
      <w:r>
        <w:rPr>
          <w:color w:val="000000"/>
          <w:sz w:val="22"/>
          <w:szCs w:val="22"/>
        </w:rPr>
        <w:t xml:space="preserve"> и других порталах.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titl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C0392B"/>
          <w:sz w:val="22"/>
          <w:szCs w:val="22"/>
        </w:rPr>
        <w:t>МОЖНО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1. Уважай других пользователей;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2. Пользуешься </w:t>
      </w:r>
      <w:proofErr w:type="gramStart"/>
      <w:r>
        <w:rPr>
          <w:color w:val="000000"/>
          <w:sz w:val="22"/>
          <w:szCs w:val="22"/>
        </w:rPr>
        <w:t>Интернет-источником</w:t>
      </w:r>
      <w:proofErr w:type="gramEnd"/>
      <w:r>
        <w:rPr>
          <w:color w:val="000000"/>
          <w:sz w:val="22"/>
          <w:szCs w:val="22"/>
        </w:rPr>
        <w:t xml:space="preserve"> – делай ссылку на него;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3. Открывай только те ссылки, в которых </w:t>
      </w:r>
      <w:proofErr w:type="gramStart"/>
      <w:r>
        <w:rPr>
          <w:color w:val="000000"/>
          <w:sz w:val="22"/>
          <w:szCs w:val="22"/>
        </w:rPr>
        <w:t>уверен</w:t>
      </w:r>
      <w:proofErr w:type="gramEnd"/>
      <w:r>
        <w:rPr>
          <w:color w:val="000000"/>
          <w:sz w:val="22"/>
          <w:szCs w:val="22"/>
        </w:rPr>
        <w:t>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4. Общаться за помощью взрослым – родители, опекуны и администрация сайтов всегда помогут;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5. Пройди обучение на сайте "</w:t>
      </w:r>
      <w:proofErr w:type="spellStart"/>
      <w:r>
        <w:rPr>
          <w:color w:val="000000"/>
          <w:sz w:val="22"/>
          <w:szCs w:val="22"/>
        </w:rPr>
        <w:t>Сетевичок</w:t>
      </w:r>
      <w:proofErr w:type="spellEnd"/>
      <w:r>
        <w:rPr>
          <w:color w:val="000000"/>
          <w:sz w:val="22"/>
          <w:szCs w:val="22"/>
        </w:rPr>
        <w:t>" и получи паспорт цифрового гражданина!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titl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C0392B"/>
          <w:sz w:val="27"/>
          <w:szCs w:val="27"/>
        </w:rPr>
        <w:t>Компьютерные вирусы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Методы защиты от вредоносных программ: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1. Используй современные операционные системы, имеющие серьезный уровень защиты от вредоносных программ;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2. Постоянно устанавливай </w:t>
      </w:r>
      <w:proofErr w:type="spellStart"/>
      <w:r>
        <w:rPr>
          <w:color w:val="000000"/>
          <w:sz w:val="22"/>
          <w:szCs w:val="22"/>
        </w:rPr>
        <w:t>пачти</w:t>
      </w:r>
      <w:proofErr w:type="spellEnd"/>
      <w:r>
        <w:rPr>
          <w:color w:val="000000"/>
          <w:sz w:val="22"/>
          <w:szCs w:val="22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5. Ограничь физический доступ к компьютеру для посторонних лиц;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6. Используй внешние носители информации, такие как </w:t>
      </w:r>
      <w:proofErr w:type="spellStart"/>
      <w:r>
        <w:rPr>
          <w:color w:val="000000"/>
          <w:sz w:val="22"/>
          <w:szCs w:val="22"/>
        </w:rPr>
        <w:t>флешка</w:t>
      </w:r>
      <w:proofErr w:type="spellEnd"/>
      <w:r>
        <w:rPr>
          <w:color w:val="000000"/>
          <w:sz w:val="22"/>
          <w:szCs w:val="22"/>
        </w:rPr>
        <w:t>, диск или файл из интернета, только из проверенных источников;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titl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C0392B"/>
          <w:sz w:val="27"/>
          <w:szCs w:val="27"/>
        </w:rPr>
        <w:t>Сети WI-FI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2"/>
          <w:szCs w:val="22"/>
        </w:rPr>
        <w:t>Wi-Fi</w:t>
      </w:r>
      <w:proofErr w:type="spellEnd"/>
      <w:r>
        <w:rPr>
          <w:color w:val="000000"/>
          <w:sz w:val="22"/>
          <w:szCs w:val="22"/>
        </w:rPr>
        <w:t xml:space="preserve"> –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>
        <w:rPr>
          <w:color w:val="000000"/>
          <w:sz w:val="22"/>
          <w:szCs w:val="22"/>
        </w:rPr>
        <w:t>Wireless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Fidelity</w:t>
      </w:r>
      <w:proofErr w:type="spellEnd"/>
      <w:r>
        <w:rPr>
          <w:color w:val="000000"/>
          <w:sz w:val="22"/>
          <w:szCs w:val="22"/>
        </w:rPr>
        <w:t>", который переводится как "беспроводная точность".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rPr>
          <w:color w:val="000000"/>
          <w:sz w:val="22"/>
          <w:szCs w:val="22"/>
        </w:rPr>
        <w:t>Wi-Fi</w:t>
      </w:r>
      <w:proofErr w:type="spellEnd"/>
      <w:r>
        <w:rPr>
          <w:color w:val="000000"/>
          <w:sz w:val="22"/>
          <w:szCs w:val="22"/>
        </w:rPr>
        <w:t xml:space="preserve">". Такое название было дано с намеком на стандарт высшей звуковой техники </w:t>
      </w:r>
      <w:proofErr w:type="spellStart"/>
      <w:r>
        <w:rPr>
          <w:color w:val="000000"/>
          <w:sz w:val="22"/>
          <w:szCs w:val="22"/>
        </w:rPr>
        <w:t>Hi-Fi</w:t>
      </w:r>
      <w:proofErr w:type="spellEnd"/>
      <w:r>
        <w:rPr>
          <w:color w:val="000000"/>
          <w:sz w:val="22"/>
          <w:szCs w:val="22"/>
        </w:rPr>
        <w:t>, что в переводе означает "высокая точность".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rPr>
          <w:color w:val="000000"/>
          <w:sz w:val="22"/>
          <w:szCs w:val="22"/>
        </w:rPr>
        <w:t>Wi-Fi</w:t>
      </w:r>
      <w:proofErr w:type="spellEnd"/>
      <w:r>
        <w:rPr>
          <w:color w:val="000000"/>
          <w:sz w:val="22"/>
          <w:szCs w:val="22"/>
        </w:rPr>
        <w:t xml:space="preserve"> сети не являются безопасными.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Советы по безопасности работы в общедоступных сетях </w:t>
      </w:r>
      <w:proofErr w:type="spellStart"/>
      <w:r>
        <w:rPr>
          <w:color w:val="000000"/>
          <w:sz w:val="22"/>
          <w:szCs w:val="22"/>
        </w:rPr>
        <w:t>Wi-fi</w:t>
      </w:r>
      <w:proofErr w:type="spellEnd"/>
      <w:r>
        <w:rPr>
          <w:color w:val="000000"/>
          <w:sz w:val="22"/>
          <w:szCs w:val="22"/>
        </w:rPr>
        <w:t>: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1. Не передавай свою личную информацию через общедоступные </w:t>
      </w:r>
      <w:proofErr w:type="spellStart"/>
      <w:r>
        <w:rPr>
          <w:color w:val="000000"/>
          <w:sz w:val="22"/>
          <w:szCs w:val="22"/>
        </w:rPr>
        <w:t>Wi-Fi</w:t>
      </w:r>
      <w:proofErr w:type="spellEnd"/>
      <w:r>
        <w:rPr>
          <w:color w:val="000000"/>
          <w:sz w:val="22"/>
          <w:szCs w:val="22"/>
        </w:rPr>
        <w:t xml:space="preserve"> сети. Работая в них, желательно не вводить пароли доступа, логины и какие-то номера;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2. Используй и обновляй антивирусные программы и </w:t>
      </w:r>
      <w:proofErr w:type="spellStart"/>
      <w:r>
        <w:rPr>
          <w:color w:val="000000"/>
          <w:sz w:val="22"/>
          <w:szCs w:val="22"/>
        </w:rPr>
        <w:t>брандмауер</w:t>
      </w:r>
      <w:proofErr w:type="spellEnd"/>
      <w:r>
        <w:rPr>
          <w:color w:val="000000"/>
          <w:sz w:val="22"/>
          <w:szCs w:val="22"/>
        </w:rPr>
        <w:t>. Тем самым ты обезопасишь себя от закачки вируса на твое устройство;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3. При использовании </w:t>
      </w:r>
      <w:proofErr w:type="spellStart"/>
      <w:r>
        <w:rPr>
          <w:color w:val="000000"/>
          <w:sz w:val="22"/>
          <w:szCs w:val="22"/>
        </w:rPr>
        <w:t>Wi-Fi</w:t>
      </w:r>
      <w:proofErr w:type="spellEnd"/>
      <w:r>
        <w:rPr>
          <w:color w:val="000000"/>
          <w:sz w:val="22"/>
          <w:szCs w:val="22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4. Не используй публичный WI-FI для передачи личных данных, например для </w:t>
      </w:r>
      <w:proofErr w:type="gramStart"/>
      <w:r>
        <w:rPr>
          <w:color w:val="000000"/>
          <w:sz w:val="22"/>
          <w:szCs w:val="22"/>
        </w:rPr>
        <w:t>выхода</w:t>
      </w:r>
      <w:proofErr w:type="gramEnd"/>
      <w:r>
        <w:rPr>
          <w:color w:val="000000"/>
          <w:sz w:val="22"/>
          <w:szCs w:val="22"/>
        </w:rPr>
        <w:t xml:space="preserve"> в социальные сети или в электронную почту;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5. Используй только защищенное соединение через HTTPS, а не HTTP, т.е. при наборе веб-адреса вводи именно "https://";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6. В мобильном телефоне отключи функцию "Подключение к </w:t>
      </w:r>
      <w:proofErr w:type="spellStart"/>
      <w:r>
        <w:rPr>
          <w:color w:val="000000"/>
          <w:sz w:val="22"/>
          <w:szCs w:val="22"/>
        </w:rPr>
        <w:t>Wi-Fi</w:t>
      </w:r>
      <w:proofErr w:type="spellEnd"/>
      <w:r>
        <w:rPr>
          <w:color w:val="000000"/>
          <w:sz w:val="22"/>
          <w:szCs w:val="22"/>
        </w:rPr>
        <w:t xml:space="preserve"> автоматически". Не допускай автоматического подключения устройства к сетям </w:t>
      </w:r>
      <w:proofErr w:type="spellStart"/>
      <w:r>
        <w:rPr>
          <w:color w:val="000000"/>
          <w:sz w:val="22"/>
          <w:szCs w:val="22"/>
        </w:rPr>
        <w:t>Wi-Fi</w:t>
      </w:r>
      <w:proofErr w:type="spellEnd"/>
      <w:r>
        <w:rPr>
          <w:color w:val="000000"/>
          <w:sz w:val="22"/>
          <w:szCs w:val="22"/>
        </w:rPr>
        <w:t xml:space="preserve"> без твоего согласия.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titl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C0392B"/>
          <w:sz w:val="27"/>
          <w:szCs w:val="27"/>
        </w:rPr>
        <w:t>Социальные сети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color w:val="000000"/>
          <w:sz w:val="22"/>
          <w:szCs w:val="22"/>
        </w:rPr>
        <w:t>Facebook</w:t>
      </w:r>
      <w:proofErr w:type="spellEnd"/>
      <w:r>
        <w:rPr>
          <w:color w:val="000000"/>
          <w:sz w:val="22"/>
          <w:szCs w:val="22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Основные советы по безопасности в социальных сетях: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1. Ограничь список друзей. У тебя в друзьях не должно быть случайных и незнакомых людей;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3. Защищай свою репутацию –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titl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C0392B"/>
          <w:sz w:val="27"/>
          <w:szCs w:val="27"/>
        </w:rPr>
        <w:t>Электронные деньги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Электронные деньги – это очень удобный способ платежей, однако существуют мошенники, которые хотят получить эти деньги.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– это те, в которых разрешается проводить операции без идентификации пользователя, а в </w:t>
      </w:r>
      <w:proofErr w:type="spellStart"/>
      <w:r>
        <w:rPr>
          <w:color w:val="000000"/>
          <w:sz w:val="22"/>
          <w:szCs w:val="22"/>
        </w:rPr>
        <w:t>неанонимных</w:t>
      </w:r>
      <w:proofErr w:type="spellEnd"/>
      <w:r>
        <w:rPr>
          <w:color w:val="000000"/>
          <w:sz w:val="22"/>
          <w:szCs w:val="22"/>
        </w:rPr>
        <w:t xml:space="preserve"> идентификация пользователя является обязательной.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Также следует различать электронные </w:t>
      </w:r>
      <w:proofErr w:type="spellStart"/>
      <w:r>
        <w:rPr>
          <w:color w:val="000000"/>
          <w:sz w:val="22"/>
          <w:szCs w:val="22"/>
        </w:rPr>
        <w:t>фиатные</w:t>
      </w:r>
      <w:proofErr w:type="spellEnd"/>
      <w:r>
        <w:rPr>
          <w:color w:val="000000"/>
          <w:sz w:val="22"/>
          <w:szCs w:val="22"/>
        </w:rPr>
        <w:t xml:space="preserve"> деньги (равны государственным валютам) и электронные </w:t>
      </w:r>
      <w:proofErr w:type="spellStart"/>
      <w:r>
        <w:rPr>
          <w:color w:val="000000"/>
          <w:sz w:val="22"/>
          <w:szCs w:val="22"/>
        </w:rPr>
        <w:t>нефиатные</w:t>
      </w:r>
      <w:proofErr w:type="spellEnd"/>
      <w:r>
        <w:rPr>
          <w:color w:val="000000"/>
          <w:sz w:val="22"/>
          <w:szCs w:val="22"/>
        </w:rPr>
        <w:t xml:space="preserve"> деньги (не равны государственным валютам).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Основные советы по безопасной работе с электронными деньгами: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3. Выбери сложный пароль. Преступникам будет не просто угадать сложный пароль. Надежные пароли –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4. Не вводи свои личные данные на сайтах, которым не доверяешь.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titl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C0392B"/>
          <w:sz w:val="27"/>
          <w:szCs w:val="27"/>
        </w:rPr>
        <w:t>Электронная почта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Электронная почта –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rPr>
          <w:color w:val="000000"/>
          <w:sz w:val="22"/>
          <w:szCs w:val="22"/>
        </w:rPr>
        <w:t>имя_пользователя@имя_домена</w:t>
      </w:r>
      <w:proofErr w:type="spellEnd"/>
      <w:r>
        <w:rPr>
          <w:color w:val="000000"/>
          <w:sz w:val="22"/>
          <w:szCs w:val="22"/>
        </w:rPr>
        <w:t>. Также кроме передачи простого текста, имеется возможность передавать файлы.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Основные советы по безопасной работе с электронной почтой: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2. Не указывай в личной почте личную информацию. Например, лучше выбрать "</w:t>
      </w:r>
      <w:proofErr w:type="spellStart"/>
      <w:r>
        <w:rPr>
          <w:color w:val="000000"/>
          <w:sz w:val="22"/>
          <w:szCs w:val="22"/>
        </w:rPr>
        <w:t>музыкальный_фанат</w:t>
      </w:r>
      <w:proofErr w:type="spellEnd"/>
      <w:r>
        <w:rPr>
          <w:color w:val="000000"/>
          <w:sz w:val="22"/>
          <w:szCs w:val="22"/>
        </w:rPr>
        <w:t>@" или "рок2013" вместо "тема13";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3. Используй двухэтапную авторизацию. Это когда помимо пароля нужно вводить код, присылаемый по SMS;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5. Если есть возможность написать самому свой личный вопрос, используй эту возможность;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8. После окончания работы на почтовом сервисе перед закрытием вкладки с сайтом не забудь нажать на "Выйти".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titl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C0392B"/>
          <w:sz w:val="27"/>
          <w:szCs w:val="27"/>
        </w:rPr>
        <w:t>Кибербуллинг</w:t>
      </w:r>
      <w:proofErr w:type="spellEnd"/>
      <w:r>
        <w:rPr>
          <w:b/>
          <w:bCs/>
          <w:color w:val="C0392B"/>
          <w:sz w:val="27"/>
          <w:szCs w:val="27"/>
        </w:rPr>
        <w:t xml:space="preserve"> или виртуальное издевательство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2"/>
          <w:szCs w:val="22"/>
        </w:rPr>
        <w:t>Кибербуллинг</w:t>
      </w:r>
      <w:proofErr w:type="spellEnd"/>
      <w:r>
        <w:rPr>
          <w:color w:val="000000"/>
          <w:sz w:val="22"/>
          <w:szCs w:val="22"/>
        </w:rPr>
        <w:t xml:space="preserve"> –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rPr>
          <w:color w:val="000000"/>
          <w:sz w:val="22"/>
          <w:szCs w:val="22"/>
        </w:rPr>
        <w:t>различных</w:t>
      </w:r>
      <w:proofErr w:type="gramEnd"/>
      <w:r>
        <w:rPr>
          <w:color w:val="000000"/>
          <w:sz w:val="22"/>
          <w:szCs w:val="22"/>
        </w:rPr>
        <w:t xml:space="preserve"> интернет-сервисов.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Основные советы по борьбе с </w:t>
      </w:r>
      <w:proofErr w:type="spellStart"/>
      <w:r>
        <w:rPr>
          <w:color w:val="000000"/>
          <w:sz w:val="22"/>
          <w:szCs w:val="22"/>
        </w:rPr>
        <w:t>кибербуллингом</w:t>
      </w:r>
      <w:proofErr w:type="spellEnd"/>
      <w:r>
        <w:rPr>
          <w:color w:val="000000"/>
          <w:sz w:val="22"/>
          <w:szCs w:val="22"/>
        </w:rPr>
        <w:t>: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2. Управляй своей </w:t>
      </w:r>
      <w:proofErr w:type="spellStart"/>
      <w:r>
        <w:rPr>
          <w:color w:val="000000"/>
          <w:sz w:val="22"/>
          <w:szCs w:val="22"/>
        </w:rPr>
        <w:t>киберрепутацией</w:t>
      </w:r>
      <w:proofErr w:type="spellEnd"/>
      <w:r>
        <w:rPr>
          <w:color w:val="000000"/>
          <w:sz w:val="22"/>
          <w:szCs w:val="22"/>
        </w:rPr>
        <w:t>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3. Анонимность в сети мнимая. Существуют способы выяснить, кто стоит за </w:t>
      </w:r>
      <w:proofErr w:type="gramStart"/>
      <w:r>
        <w:rPr>
          <w:color w:val="000000"/>
          <w:sz w:val="22"/>
          <w:szCs w:val="22"/>
        </w:rPr>
        <w:t>анонимным</w:t>
      </w:r>
      <w:proofErr w:type="gramEnd"/>
      <w:r>
        <w:rPr>
          <w:color w:val="000000"/>
          <w:sz w:val="22"/>
          <w:szCs w:val="22"/>
        </w:rPr>
        <w:t xml:space="preserve"> аккаунтом;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5. Соблюдай свою виртуальную честь смолоду;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7. </w:t>
      </w:r>
      <w:proofErr w:type="spellStart"/>
      <w:r>
        <w:rPr>
          <w:color w:val="000000"/>
          <w:sz w:val="22"/>
          <w:szCs w:val="22"/>
        </w:rPr>
        <w:t>Бан</w:t>
      </w:r>
      <w:proofErr w:type="spellEnd"/>
      <w:r>
        <w:rPr>
          <w:color w:val="000000"/>
          <w:sz w:val="22"/>
          <w:szCs w:val="22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8. Если ты свидетель </w:t>
      </w:r>
      <w:proofErr w:type="spellStart"/>
      <w:r>
        <w:rPr>
          <w:color w:val="000000"/>
          <w:sz w:val="22"/>
          <w:szCs w:val="22"/>
        </w:rPr>
        <w:t>кибербуллинга</w:t>
      </w:r>
      <w:proofErr w:type="spellEnd"/>
      <w:r>
        <w:rPr>
          <w:color w:val="000000"/>
          <w:sz w:val="22"/>
          <w:szCs w:val="22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titl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C0392B"/>
          <w:sz w:val="27"/>
          <w:szCs w:val="27"/>
        </w:rPr>
        <w:t>Мобильный телефон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Основные советы для безопасности мобильного телефона: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Думай, прежде чем отправить SMS, фото или видео. Ты точно знаешь, где они будут в конечном итоге?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Необходимо обновлять операционную систему твоего смартфона;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Используй антивирусные программы для мобильных телефонов;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rPr>
          <w:color w:val="000000"/>
          <w:sz w:val="22"/>
          <w:szCs w:val="22"/>
        </w:rPr>
        <w:t>cookies</w:t>
      </w:r>
      <w:proofErr w:type="spellEnd"/>
      <w:r>
        <w:rPr>
          <w:color w:val="000000"/>
          <w:sz w:val="22"/>
          <w:szCs w:val="22"/>
        </w:rPr>
        <w:t>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Периодически проверяй, какие платные услуги активированы на твоем номере;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Давай свой номер мобильного телефона только людям, которых ты знаешь и кому доверяешь;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2"/>
          <w:szCs w:val="22"/>
        </w:rPr>
        <w:t>Bluetooth</w:t>
      </w:r>
      <w:proofErr w:type="spellEnd"/>
      <w:r>
        <w:rPr>
          <w:color w:val="000000"/>
          <w:sz w:val="22"/>
          <w:szCs w:val="22"/>
        </w:rPr>
        <w:t xml:space="preserve"> должен быть выключен, когда ты им не пользуешься. Не забывай иногда проверять это.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titl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C0392B"/>
          <w:sz w:val="27"/>
          <w:szCs w:val="27"/>
        </w:rPr>
        <w:t>Online</w:t>
      </w:r>
      <w:proofErr w:type="spellEnd"/>
      <w:r>
        <w:rPr>
          <w:b/>
          <w:bCs/>
          <w:color w:val="C0392B"/>
          <w:sz w:val="27"/>
          <w:szCs w:val="27"/>
        </w:rPr>
        <w:t xml:space="preserve"> игры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rPr>
          <w:color w:val="000000"/>
          <w:sz w:val="22"/>
          <w:szCs w:val="22"/>
        </w:rPr>
        <w:t>патчи</w:t>
      </w:r>
      <w:proofErr w:type="spellEnd"/>
      <w:r>
        <w:rPr>
          <w:color w:val="000000"/>
          <w:sz w:val="22"/>
          <w:szCs w:val="22"/>
        </w:rPr>
        <w:t xml:space="preserve"> (цифровые заплатки для программ), закрываются уязвимости серверов.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Основные советы по безопасности </w:t>
      </w:r>
      <w:proofErr w:type="gramStart"/>
      <w:r>
        <w:rPr>
          <w:color w:val="000000"/>
          <w:sz w:val="22"/>
          <w:szCs w:val="22"/>
        </w:rPr>
        <w:t>твоего</w:t>
      </w:r>
      <w:proofErr w:type="gramEnd"/>
      <w:r>
        <w:rPr>
          <w:color w:val="000000"/>
          <w:sz w:val="22"/>
          <w:szCs w:val="22"/>
        </w:rPr>
        <w:t xml:space="preserve"> игрового аккаунта: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1. Если другой игрок ведет себя плохо или создает тебе неприятности, заблокируй его в списке игроков;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rPr>
          <w:color w:val="000000"/>
          <w:sz w:val="22"/>
          <w:szCs w:val="22"/>
        </w:rPr>
        <w:t>скринов</w:t>
      </w:r>
      <w:proofErr w:type="spellEnd"/>
      <w:r>
        <w:rPr>
          <w:color w:val="000000"/>
          <w:sz w:val="22"/>
          <w:szCs w:val="22"/>
        </w:rPr>
        <w:t>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3. Не указывай личную информацию в </w:t>
      </w:r>
      <w:proofErr w:type="spellStart"/>
      <w:r>
        <w:rPr>
          <w:color w:val="000000"/>
          <w:sz w:val="22"/>
          <w:szCs w:val="22"/>
        </w:rPr>
        <w:t>профайле</w:t>
      </w:r>
      <w:proofErr w:type="spellEnd"/>
      <w:r>
        <w:rPr>
          <w:color w:val="000000"/>
          <w:sz w:val="22"/>
          <w:szCs w:val="22"/>
        </w:rPr>
        <w:t xml:space="preserve"> игры;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4. Уважай других участников по игре;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5. Не устанавливай неофициальные </w:t>
      </w:r>
      <w:proofErr w:type="spellStart"/>
      <w:r>
        <w:rPr>
          <w:color w:val="000000"/>
          <w:sz w:val="22"/>
          <w:szCs w:val="22"/>
        </w:rPr>
        <w:t>патчи</w:t>
      </w:r>
      <w:proofErr w:type="spellEnd"/>
      <w:r>
        <w:rPr>
          <w:color w:val="000000"/>
          <w:sz w:val="22"/>
          <w:szCs w:val="22"/>
        </w:rPr>
        <w:t xml:space="preserve"> и моды;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6. Используй сложные и разные пароли;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7. Даже во время игры не стоит отключать антивирус. Пока ты играешь, твой компьютер могут заразить.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titl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C0392B"/>
          <w:sz w:val="27"/>
          <w:szCs w:val="27"/>
        </w:rPr>
        <w:t>Фишинг</w:t>
      </w:r>
      <w:proofErr w:type="spellEnd"/>
      <w:r>
        <w:rPr>
          <w:b/>
          <w:bCs/>
          <w:color w:val="C0392B"/>
          <w:sz w:val="27"/>
          <w:szCs w:val="27"/>
        </w:rPr>
        <w:t xml:space="preserve"> или кража личных данных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Обычной кражей денег и документов сегодня уже никого не удивишь, но с развитием </w:t>
      </w:r>
      <w:proofErr w:type="gramStart"/>
      <w:r>
        <w:rPr>
          <w:color w:val="000000"/>
          <w:sz w:val="22"/>
          <w:szCs w:val="22"/>
        </w:rPr>
        <w:t>интернет-технологий</w:t>
      </w:r>
      <w:proofErr w:type="gramEnd"/>
      <w:r>
        <w:rPr>
          <w:color w:val="000000"/>
          <w:sz w:val="22"/>
          <w:szCs w:val="22"/>
        </w:rPr>
        <w:t xml:space="preserve"> злоумышленники переместились в интернет, и продолжают заниматься "любимым" делом.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Так появилась новая угроза: интернет-мошенничества или </w:t>
      </w:r>
      <w:proofErr w:type="spellStart"/>
      <w:r>
        <w:rPr>
          <w:color w:val="000000"/>
          <w:sz w:val="22"/>
          <w:szCs w:val="22"/>
        </w:rPr>
        <w:t>фишинг</w:t>
      </w:r>
      <w:proofErr w:type="spellEnd"/>
      <w:r>
        <w:rPr>
          <w:color w:val="000000"/>
          <w:sz w:val="22"/>
          <w:szCs w:val="22"/>
        </w:rPr>
        <w:t xml:space="preserve">, главная цель </w:t>
      </w:r>
      <w:proofErr w:type="gramStart"/>
      <w:r>
        <w:rPr>
          <w:color w:val="000000"/>
          <w:sz w:val="22"/>
          <w:szCs w:val="22"/>
        </w:rPr>
        <w:t>которого</w:t>
      </w:r>
      <w:proofErr w:type="gramEnd"/>
      <w:r>
        <w:rPr>
          <w:color w:val="000000"/>
          <w:sz w:val="22"/>
          <w:szCs w:val="22"/>
        </w:rPr>
        <w:t xml:space="preserve"> состоит в получении конфиденциальных данных пользователей – логинов и паролей. На английском языке </w:t>
      </w:r>
      <w:proofErr w:type="spellStart"/>
      <w:r>
        <w:rPr>
          <w:color w:val="000000"/>
          <w:sz w:val="22"/>
          <w:szCs w:val="22"/>
        </w:rPr>
        <w:t>phishing</w:t>
      </w:r>
      <w:proofErr w:type="spellEnd"/>
      <w:r>
        <w:rPr>
          <w:color w:val="000000"/>
          <w:sz w:val="22"/>
          <w:szCs w:val="22"/>
        </w:rPr>
        <w:t xml:space="preserve"> читается как </w:t>
      </w:r>
      <w:proofErr w:type="spellStart"/>
      <w:r>
        <w:rPr>
          <w:color w:val="000000"/>
          <w:sz w:val="22"/>
          <w:szCs w:val="22"/>
        </w:rPr>
        <w:t>фишинг</w:t>
      </w:r>
      <w:proofErr w:type="spellEnd"/>
      <w:r>
        <w:rPr>
          <w:color w:val="000000"/>
          <w:sz w:val="22"/>
          <w:szCs w:val="22"/>
        </w:rPr>
        <w:t xml:space="preserve"> (от </w:t>
      </w:r>
      <w:proofErr w:type="spellStart"/>
      <w:r>
        <w:rPr>
          <w:color w:val="000000"/>
          <w:sz w:val="22"/>
          <w:szCs w:val="22"/>
        </w:rPr>
        <w:t>fishing</w:t>
      </w:r>
      <w:proofErr w:type="spellEnd"/>
      <w:r>
        <w:rPr>
          <w:color w:val="000000"/>
          <w:sz w:val="22"/>
          <w:szCs w:val="22"/>
        </w:rPr>
        <w:t xml:space="preserve"> – рыбная ловля, </w:t>
      </w:r>
      <w:proofErr w:type="spellStart"/>
      <w:r>
        <w:rPr>
          <w:color w:val="000000"/>
          <w:sz w:val="22"/>
          <w:szCs w:val="22"/>
        </w:rPr>
        <w:t>password</w:t>
      </w:r>
      <w:proofErr w:type="spellEnd"/>
      <w:r>
        <w:rPr>
          <w:color w:val="000000"/>
          <w:sz w:val="22"/>
          <w:szCs w:val="22"/>
        </w:rPr>
        <w:t xml:space="preserve"> – пароль).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Основные советы по борьбе с </w:t>
      </w:r>
      <w:proofErr w:type="spellStart"/>
      <w:r>
        <w:rPr>
          <w:color w:val="000000"/>
          <w:sz w:val="22"/>
          <w:szCs w:val="22"/>
        </w:rPr>
        <w:t>фишингом</w:t>
      </w:r>
      <w:proofErr w:type="spellEnd"/>
      <w:r>
        <w:rPr>
          <w:color w:val="000000"/>
          <w:sz w:val="22"/>
          <w:szCs w:val="22"/>
        </w:rPr>
        <w:t>: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2. Используй </w:t>
      </w:r>
      <w:proofErr w:type="gramStart"/>
      <w:r>
        <w:rPr>
          <w:color w:val="000000"/>
          <w:sz w:val="22"/>
          <w:szCs w:val="22"/>
        </w:rPr>
        <w:t>безопасные</w:t>
      </w:r>
      <w:proofErr w:type="gramEnd"/>
      <w:r>
        <w:rPr>
          <w:color w:val="000000"/>
          <w:sz w:val="22"/>
          <w:szCs w:val="22"/>
        </w:rPr>
        <w:t xml:space="preserve"> веб-сайты, в том числе, интернет-магазинов и поисковых систем;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rPr>
          <w:color w:val="000000"/>
          <w:sz w:val="22"/>
          <w:szCs w:val="22"/>
        </w:rPr>
        <w:t>фишинговые</w:t>
      </w:r>
      <w:proofErr w:type="spellEnd"/>
      <w:r>
        <w:rPr>
          <w:color w:val="000000"/>
          <w:sz w:val="22"/>
          <w:szCs w:val="22"/>
        </w:rPr>
        <w:t xml:space="preserve"> сайты;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5. Установи надежный пароль (PIN) на мобильный телефон;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6. Отключи сохранение пароля в браузере;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titl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C0392B"/>
          <w:sz w:val="27"/>
          <w:szCs w:val="27"/>
        </w:rPr>
        <w:t>Цифровая репутация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Цифровая репутация –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– это твой имидж, который формируется из информации о тебе в интернете.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rPr>
          <w:color w:val="000000"/>
          <w:sz w:val="22"/>
          <w:szCs w:val="22"/>
        </w:rPr>
        <w:t>близких</w:t>
      </w:r>
      <w:proofErr w:type="gramEnd"/>
      <w:r>
        <w:rPr>
          <w:color w:val="000000"/>
          <w:sz w:val="22"/>
          <w:szCs w:val="22"/>
        </w:rPr>
        <w:t xml:space="preserve"> – все это накапливается в сети.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Основные советы по защите цифровой репутации: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1. Подумай, прежде чем что-то публиковать и передавать у себя в блоге или в социальной сети;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3. Не размещай и не указывай информацию, которая может кого-либо оскорблять или обижать.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titl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C0392B"/>
          <w:sz w:val="27"/>
          <w:szCs w:val="27"/>
        </w:rPr>
        <w:t>Авторское право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Современные школьники 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Использование "пиратского" программного обеспечения может привести </w:t>
      </w:r>
      <w:proofErr w:type="gramStart"/>
      <w:r>
        <w:rPr>
          <w:color w:val="000000"/>
          <w:sz w:val="22"/>
          <w:szCs w:val="22"/>
        </w:rPr>
        <w:t>к</w:t>
      </w:r>
      <w:proofErr w:type="gramEnd"/>
      <w:r>
        <w:rPr>
          <w:color w:val="000000"/>
          <w:sz w:val="22"/>
          <w:szCs w:val="22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titl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C0392B"/>
          <w:sz w:val="27"/>
          <w:szCs w:val="27"/>
        </w:rPr>
        <w:t>О портале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2"/>
          <w:szCs w:val="22"/>
        </w:rPr>
        <w:t>Сетевичок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ф</w:t>
      </w:r>
      <w:proofErr w:type="spellEnd"/>
      <w:r>
        <w:rPr>
          <w:color w:val="000000"/>
          <w:sz w:val="22"/>
          <w:szCs w:val="22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59094C" w:rsidRDefault="0059094C" w:rsidP="0059094C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094C" w:rsidRDefault="0059094C" w:rsidP="0059094C">
      <w:pPr>
        <w:pStyle w:val="a3"/>
        <w:spacing w:before="0" w:beforeAutospacing="0" w:after="16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FF0000"/>
          <w:sz w:val="22"/>
          <w:szCs w:val="22"/>
          <w:shd w:val="clear" w:color="auto" w:fill="FFFFFF"/>
        </w:rPr>
        <w:t>Для детей до 10 лет:</w:t>
      </w:r>
    </w:p>
    <w:p w:rsidR="0059094C" w:rsidRDefault="0059094C" w:rsidP="0059094C">
      <w:pPr>
        <w:pStyle w:val="a3"/>
        <w:spacing w:before="0" w:beforeAutospacing="0" w:after="160" w:afterAutospacing="0"/>
        <w:rPr>
          <w:rFonts w:ascii="Tahoma" w:hAnsi="Tahoma" w:cs="Tahoma"/>
          <w:color w:val="000000"/>
          <w:sz w:val="18"/>
          <w:szCs w:val="18"/>
        </w:rPr>
      </w:pPr>
      <w:hyperlink r:id="rId5" w:history="1">
        <w:r>
          <w:rPr>
            <w:rStyle w:val="a4"/>
            <w:sz w:val="22"/>
            <w:szCs w:val="22"/>
            <w:shd w:val="clear" w:color="auto" w:fill="FFFFFF"/>
          </w:rPr>
          <w:t>Азбука информационной безопасности от Лаборатории Касперского</w:t>
        </w:r>
      </w:hyperlink>
    </w:p>
    <w:p w:rsidR="0059094C" w:rsidRDefault="0059094C" w:rsidP="0059094C">
      <w:pPr>
        <w:pStyle w:val="a3"/>
        <w:spacing w:before="0" w:beforeAutospacing="0" w:after="16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Лаборатория Касперского подготовила брошюру для учеников младших классов "Азбука информационной безопасности"</w:t>
      </w:r>
    </w:p>
    <w:p w:rsidR="0059094C" w:rsidRDefault="0059094C" w:rsidP="0059094C">
      <w:pPr>
        <w:pStyle w:val="a3"/>
        <w:spacing w:before="0" w:beforeAutospacing="0" w:after="160" w:afterAutospacing="0"/>
        <w:rPr>
          <w:rFonts w:ascii="Tahoma" w:hAnsi="Tahoma" w:cs="Tahoma"/>
          <w:color w:val="000000"/>
          <w:sz w:val="18"/>
          <w:szCs w:val="18"/>
        </w:rPr>
      </w:pPr>
      <w:hyperlink r:id="rId6" w:tgtFrame="_blank" w:history="1">
        <w:r>
          <w:rPr>
            <w:rStyle w:val="a4"/>
            <w:sz w:val="22"/>
            <w:szCs w:val="22"/>
            <w:shd w:val="clear" w:color="auto" w:fill="FFFFFF"/>
          </w:rPr>
          <w:t>http://www.spas-extreme.ru/themes/internet_bezopasnost</w:t>
        </w:r>
      </w:hyperlink>
      <w:r>
        <w:rPr>
          <w:rFonts w:ascii="Calibri" w:hAnsi="Calibri" w:cs="Tahoma"/>
          <w:color w:val="000000"/>
          <w:sz w:val="22"/>
          <w:szCs w:val="22"/>
          <w:shd w:val="clear" w:color="auto" w:fill="FFFFFF"/>
        </w:rPr>
        <w:br/>
      </w:r>
      <w:r>
        <w:rPr>
          <w:b/>
          <w:bCs/>
          <w:color w:val="000000"/>
          <w:sz w:val="22"/>
          <w:szCs w:val="22"/>
          <w:shd w:val="clear" w:color="auto" w:fill="FFFFFF"/>
        </w:rPr>
        <w:t>Интернет-безопасность на портале Спас-Экстрим</w:t>
      </w:r>
    </w:p>
    <w:p w:rsidR="0059094C" w:rsidRDefault="0059094C" w:rsidP="0059094C">
      <w:pPr>
        <w:pStyle w:val="a3"/>
        <w:spacing w:before="0" w:beforeAutospacing="0" w:after="160" w:afterAutospacing="0"/>
        <w:rPr>
          <w:rFonts w:ascii="Tahoma" w:hAnsi="Tahoma" w:cs="Tahoma"/>
          <w:color w:val="000000"/>
          <w:sz w:val="18"/>
          <w:szCs w:val="18"/>
        </w:rPr>
      </w:pPr>
      <w:hyperlink r:id="rId7" w:tgtFrame="_blank" w:history="1">
        <w:r>
          <w:rPr>
            <w:rStyle w:val="a4"/>
            <w:sz w:val="22"/>
            <w:szCs w:val="22"/>
            <w:shd w:val="clear" w:color="auto" w:fill="FFFFFF"/>
          </w:rPr>
          <w:t>https://www.rubiring.ru/arkadiy-parovozov-somnitelnyie-saytyi/</w:t>
        </w:r>
      </w:hyperlink>
      <w:r>
        <w:rPr>
          <w:rFonts w:ascii="Calibri" w:hAnsi="Calibri" w:cs="Tahoma"/>
          <w:color w:val="000000"/>
          <w:sz w:val="22"/>
          <w:szCs w:val="22"/>
          <w:shd w:val="clear" w:color="auto" w:fill="FFFFFF"/>
        </w:rPr>
        <w:br/>
      </w:r>
      <w:r>
        <w:rPr>
          <w:b/>
          <w:bCs/>
          <w:color w:val="000000"/>
          <w:sz w:val="22"/>
          <w:szCs w:val="22"/>
          <w:shd w:val="clear" w:color="auto" w:fill="FFFFFF"/>
        </w:rPr>
        <w:t>Мультфильм "Аркадий Паровозов спешит на помощь – Сомнительные сайты"</w:t>
      </w:r>
    </w:p>
    <w:p w:rsidR="0059094C" w:rsidRDefault="0059094C" w:rsidP="0059094C">
      <w:pPr>
        <w:pStyle w:val="a3"/>
        <w:spacing w:before="0" w:beforeAutospacing="0" w:after="160" w:afterAutospacing="0"/>
        <w:rPr>
          <w:rFonts w:ascii="Tahoma" w:hAnsi="Tahoma" w:cs="Tahoma"/>
          <w:color w:val="000000"/>
          <w:sz w:val="18"/>
          <w:szCs w:val="18"/>
        </w:rPr>
      </w:pPr>
      <w:hyperlink r:id="rId8" w:tgtFrame="_blank" w:history="1">
        <w:r>
          <w:rPr>
            <w:rStyle w:val="a4"/>
            <w:sz w:val="22"/>
            <w:szCs w:val="22"/>
            <w:shd w:val="clear" w:color="auto" w:fill="FFFFFF"/>
          </w:rPr>
          <w:t>https://kids.kaspersky.ru/category/entertainment/multfilmy/</w:t>
        </w:r>
      </w:hyperlink>
      <w:r>
        <w:rPr>
          <w:rFonts w:ascii="Calibri" w:hAnsi="Calibri" w:cs="Tahoma"/>
          <w:color w:val="000000"/>
          <w:sz w:val="22"/>
          <w:szCs w:val="22"/>
          <w:shd w:val="clear" w:color="auto" w:fill="FFFFFF"/>
        </w:rPr>
        <w:br/>
      </w:r>
      <w:r>
        <w:rPr>
          <w:b/>
          <w:bCs/>
          <w:color w:val="000000"/>
          <w:sz w:val="22"/>
          <w:szCs w:val="22"/>
          <w:shd w:val="clear" w:color="auto" w:fill="FFFFFF"/>
        </w:rPr>
        <w:t>Анимационный сериал о приключениях мальчика Севы и робота Каспера на просторах интернета.</w:t>
      </w:r>
    </w:p>
    <w:p w:rsidR="0059094C" w:rsidRDefault="0059094C" w:rsidP="0059094C">
      <w:pPr>
        <w:pStyle w:val="a3"/>
        <w:spacing w:before="0" w:beforeAutospacing="0" w:after="160" w:afterAutospacing="0"/>
        <w:rPr>
          <w:rFonts w:ascii="Tahoma" w:hAnsi="Tahoma" w:cs="Tahoma"/>
          <w:color w:val="000000"/>
          <w:sz w:val="18"/>
          <w:szCs w:val="18"/>
        </w:rPr>
      </w:pPr>
      <w:hyperlink r:id="rId9" w:tgtFrame="_blank" w:history="1">
        <w:r>
          <w:rPr>
            <w:rStyle w:val="a4"/>
            <w:sz w:val="22"/>
            <w:szCs w:val="22"/>
            <w:shd w:val="clear" w:color="auto" w:fill="FFFFFF"/>
          </w:rPr>
          <w:t>http://krasatatiana.blogspot.com/2009/10/blog-post.html </w:t>
        </w:r>
      </w:hyperlink>
      <w:r>
        <w:rPr>
          <w:rFonts w:ascii="Calibri" w:hAnsi="Calibri" w:cs="Tahoma"/>
          <w:color w:val="000000"/>
          <w:sz w:val="22"/>
          <w:szCs w:val="22"/>
          <w:shd w:val="clear" w:color="auto" w:fill="FFFFFF"/>
        </w:rPr>
        <w:br/>
      </w:r>
      <w:r>
        <w:rPr>
          <w:b/>
          <w:bCs/>
          <w:color w:val="000000"/>
          <w:sz w:val="22"/>
          <w:szCs w:val="22"/>
          <w:shd w:val="clear" w:color="auto" w:fill="FFFFFF"/>
        </w:rPr>
        <w:t>Сказка о золотых правилах безопасности в Интернет.</w:t>
      </w:r>
    </w:p>
    <w:p w:rsidR="0059094C" w:rsidRDefault="0059094C" w:rsidP="0059094C">
      <w:pPr>
        <w:pStyle w:val="a3"/>
        <w:spacing w:before="0" w:beforeAutospacing="0" w:after="160" w:afterAutospacing="0"/>
        <w:rPr>
          <w:rFonts w:ascii="Tahoma" w:hAnsi="Tahoma" w:cs="Tahoma"/>
          <w:color w:val="000000"/>
          <w:sz w:val="18"/>
          <w:szCs w:val="18"/>
        </w:rPr>
      </w:pPr>
      <w:hyperlink r:id="rId10" w:tgtFrame="_blank" w:history="1">
        <w:r>
          <w:rPr>
            <w:rStyle w:val="a4"/>
            <w:sz w:val="22"/>
            <w:szCs w:val="22"/>
            <w:shd w:val="clear" w:color="auto" w:fill="FFFFFF"/>
          </w:rPr>
          <w:t>http://www.wildwebwoods.org/popup.php?lang=ru </w:t>
        </w:r>
      </w:hyperlink>
      <w:r>
        <w:rPr>
          <w:rFonts w:ascii="Calibri" w:hAnsi="Calibri" w:cs="Tahoma"/>
          <w:color w:val="000000"/>
          <w:sz w:val="22"/>
          <w:szCs w:val="22"/>
          <w:shd w:val="clear" w:color="auto" w:fill="FFFFFF"/>
        </w:rPr>
        <w:br/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Интерактивная игра «Джунгли Интернета» предназначена для детей в возрасте от 7 до 10 лет и призвана </w:t>
      </w:r>
      <w:proofErr w:type="gramStart"/>
      <w:r>
        <w:rPr>
          <w:b/>
          <w:bCs/>
          <w:color w:val="000000"/>
          <w:sz w:val="22"/>
          <w:szCs w:val="22"/>
          <w:shd w:val="clear" w:color="auto" w:fill="FFFFFF"/>
        </w:rPr>
        <w:t>научить не теряться</w:t>
      </w:r>
      <w:proofErr w:type="gramEnd"/>
      <w:r>
        <w:rPr>
          <w:b/>
          <w:bCs/>
          <w:color w:val="000000"/>
          <w:sz w:val="22"/>
          <w:szCs w:val="22"/>
          <w:shd w:val="clear" w:color="auto" w:fill="FFFFFF"/>
        </w:rPr>
        <w:t xml:space="preserve"> при столкновении с угрожающим поведением других пользователей или с негативным содержанием сайтов.</w:t>
      </w:r>
    </w:p>
    <w:p w:rsidR="0059094C" w:rsidRDefault="0059094C" w:rsidP="0059094C">
      <w:pPr>
        <w:pStyle w:val="a3"/>
        <w:spacing w:before="0" w:beforeAutospacing="0" w:after="160" w:afterAutospacing="0"/>
        <w:rPr>
          <w:rFonts w:ascii="Tahoma" w:hAnsi="Tahoma" w:cs="Tahoma"/>
          <w:color w:val="000000"/>
          <w:sz w:val="18"/>
          <w:szCs w:val="18"/>
        </w:rPr>
      </w:pPr>
      <w:hyperlink r:id="rId11" w:tgtFrame="_blank" w:tooltip=" скачать  документ " w:history="1">
        <w:r>
          <w:rPr>
            <w:rStyle w:val="a4"/>
            <w:sz w:val="22"/>
            <w:szCs w:val="22"/>
            <w:shd w:val="clear" w:color="auto" w:fill="FFFFFF"/>
          </w:rPr>
          <w:t>Презентация для детей 9-11 лет</w:t>
        </w:r>
      </w:hyperlink>
      <w:r>
        <w:rPr>
          <w:rFonts w:ascii="Calibri" w:hAnsi="Calibri" w:cs="Tahoma"/>
          <w:noProof/>
          <w:color w:val="0000FF"/>
          <w:sz w:val="22"/>
          <w:szCs w:val="22"/>
          <w:shd w:val="clear" w:color="auto" w:fill="FFFFFF"/>
        </w:rPr>
        <w:drawing>
          <wp:inline distT="0" distB="0" distL="0" distR="0" wp14:anchorId="3818C1CE" wp14:editId="28CFDD65">
            <wp:extent cx="152400" cy="152400"/>
            <wp:effectExtent l="0" t="0" r="0" b="0"/>
            <wp:docPr id="1" name="Рисунок 1" descr="(просмотр)&quot;/">
              <a:hlinkClick xmlns:a="http://schemas.openxmlformats.org/drawingml/2006/main" r:id="rId1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просмотр)&quot;/">
                      <a:hlinkClick r:id="rId1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  <w:shd w:val="clear" w:color="auto" w:fill="FFFFFF"/>
        </w:rPr>
        <w:t> 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по вопросам защиты персональных </w:t>
      </w:r>
      <w:proofErr w:type="spellStart"/>
      <w:r>
        <w:rPr>
          <w:b/>
          <w:bCs/>
          <w:color w:val="000000"/>
          <w:sz w:val="22"/>
          <w:szCs w:val="22"/>
          <w:shd w:val="clear" w:color="auto" w:fill="FFFFFF"/>
        </w:rPr>
        <w:t>данных</w:t>
      </w:r>
      <w:proofErr w:type="gramStart"/>
      <w:r>
        <w:rPr>
          <w:b/>
          <w:bCs/>
          <w:color w:val="000000"/>
          <w:sz w:val="22"/>
          <w:szCs w:val="22"/>
          <w:shd w:val="clear" w:color="auto" w:fill="FFFFFF"/>
        </w:rPr>
        <w:t>.П</w:t>
      </w:r>
      <w:proofErr w:type="gramEnd"/>
      <w:r>
        <w:rPr>
          <w:b/>
          <w:bCs/>
          <w:color w:val="000000"/>
          <w:sz w:val="22"/>
          <w:szCs w:val="22"/>
          <w:shd w:val="clear" w:color="auto" w:fill="FFFFFF"/>
        </w:rPr>
        <w:t>одготовлена</w:t>
      </w:r>
      <w:proofErr w:type="spellEnd"/>
      <w:r>
        <w:rPr>
          <w:b/>
          <w:bCs/>
          <w:color w:val="000000"/>
          <w:sz w:val="22"/>
          <w:szCs w:val="22"/>
          <w:shd w:val="clear" w:color="auto" w:fill="FFFFFF"/>
        </w:rPr>
        <w:t xml:space="preserve"> Центральным аппаратом </w:t>
      </w:r>
      <w:proofErr w:type="spellStart"/>
      <w:r>
        <w:rPr>
          <w:b/>
          <w:bCs/>
          <w:color w:val="000000"/>
          <w:sz w:val="22"/>
          <w:szCs w:val="22"/>
          <w:shd w:val="clear" w:color="auto" w:fill="FFFFFF"/>
        </w:rPr>
        <w:t>Роскомнадзора</w:t>
      </w:r>
      <w:proofErr w:type="spellEnd"/>
      <w:r>
        <w:rPr>
          <w:b/>
          <w:bCs/>
          <w:color w:val="000000"/>
          <w:sz w:val="22"/>
          <w:szCs w:val="22"/>
          <w:shd w:val="clear" w:color="auto" w:fill="FFFFFF"/>
        </w:rPr>
        <w:t>.</w:t>
      </w:r>
      <w:r>
        <w:rPr>
          <w:rFonts w:ascii="Calibri" w:hAnsi="Calibri" w:cs="Tahoma"/>
          <w:color w:val="000000"/>
          <w:sz w:val="22"/>
          <w:szCs w:val="22"/>
          <w:shd w:val="clear" w:color="auto" w:fill="FFFFFF"/>
        </w:rPr>
        <w:br/>
      </w:r>
      <w:hyperlink r:id="rId14" w:tgtFrame="_blank" w:history="1">
        <w:r>
          <w:rPr>
            <w:rStyle w:val="a4"/>
            <w:sz w:val="22"/>
            <w:szCs w:val="22"/>
            <w:shd w:val="clear" w:color="auto" w:fill="FFFFFF"/>
          </w:rPr>
          <w:t>Видеоролик о защите детских персональных данных</w:t>
        </w:r>
      </w:hyperlink>
      <w:r>
        <w:rPr>
          <w:rFonts w:ascii="Calibri" w:hAnsi="Calibri" w:cs="Tahoma"/>
          <w:color w:val="000000"/>
          <w:sz w:val="22"/>
          <w:szCs w:val="22"/>
          <w:shd w:val="clear" w:color="auto" w:fill="FFFFFF"/>
        </w:rPr>
        <w:t> </w:t>
      </w:r>
    </w:p>
    <w:p w:rsidR="0059094C" w:rsidRDefault="0059094C" w:rsidP="0059094C">
      <w:pPr>
        <w:pStyle w:val="a3"/>
        <w:spacing w:before="0" w:beforeAutospacing="0" w:after="16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(длительность 1:27) Портал Персональные данные дети</w:t>
      </w:r>
    </w:p>
    <w:p w:rsidR="0059094C" w:rsidRDefault="0059094C" w:rsidP="0059094C">
      <w:pPr>
        <w:pStyle w:val="a3"/>
        <w:spacing w:before="0" w:beforeAutospacing="0" w:after="16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FF0000"/>
          <w:sz w:val="22"/>
          <w:szCs w:val="22"/>
        </w:rPr>
        <w:t>Детям от 11 до 18 лет:</w:t>
      </w:r>
    </w:p>
    <w:p w:rsidR="0059094C" w:rsidRDefault="0059094C" w:rsidP="0059094C">
      <w:pPr>
        <w:pStyle w:val="a3"/>
        <w:spacing w:before="0" w:beforeAutospacing="0" w:after="160" w:afterAutospacing="0"/>
        <w:rPr>
          <w:rFonts w:ascii="Tahoma" w:hAnsi="Tahoma" w:cs="Tahoma"/>
          <w:color w:val="000000"/>
          <w:sz w:val="18"/>
          <w:szCs w:val="18"/>
        </w:rPr>
      </w:pPr>
      <w:hyperlink r:id="rId15" w:tgtFrame="_blank" w:tooltip=" скачать  документ " w:history="1">
        <w:r>
          <w:rPr>
            <w:rStyle w:val="a4"/>
            <w:sz w:val="22"/>
            <w:szCs w:val="22"/>
            <w:shd w:val="clear" w:color="auto" w:fill="FFFFFF"/>
          </w:rPr>
          <w:t>Презентация для детей 12-14 лет</w:t>
        </w:r>
      </w:hyperlink>
      <w:r>
        <w:rPr>
          <w:rFonts w:ascii="Calibri" w:hAnsi="Calibri" w:cs="Tahoma"/>
          <w:noProof/>
          <w:color w:val="0000FF"/>
          <w:sz w:val="22"/>
          <w:szCs w:val="22"/>
        </w:rPr>
        <w:drawing>
          <wp:inline distT="0" distB="0" distL="0" distR="0" wp14:anchorId="496D3233" wp14:editId="7D2BA571">
            <wp:extent cx="152400" cy="152400"/>
            <wp:effectExtent l="0" t="0" r="0" b="0"/>
            <wp:docPr id="2" name="Рисунок 2" descr="(просмотр)&quot;/">
              <a:hlinkClick xmlns:a="http://schemas.openxmlformats.org/drawingml/2006/main" r:id="rId1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просмотр)&quot;/">
                      <a:hlinkClick r:id="rId1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  <w:shd w:val="clear" w:color="auto" w:fill="FFFFFF"/>
        </w:rPr>
        <w:t> 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по вопросам защиты персональных </w:t>
      </w:r>
      <w:proofErr w:type="spellStart"/>
      <w:r>
        <w:rPr>
          <w:b/>
          <w:bCs/>
          <w:color w:val="000000"/>
          <w:sz w:val="22"/>
          <w:szCs w:val="22"/>
          <w:shd w:val="clear" w:color="auto" w:fill="FFFFFF"/>
        </w:rPr>
        <w:t>данных</w:t>
      </w:r>
      <w:proofErr w:type="gramStart"/>
      <w:r>
        <w:rPr>
          <w:b/>
          <w:bCs/>
          <w:color w:val="000000"/>
          <w:sz w:val="22"/>
          <w:szCs w:val="22"/>
          <w:shd w:val="clear" w:color="auto" w:fill="FFFFFF"/>
        </w:rPr>
        <w:t>.П</w:t>
      </w:r>
      <w:proofErr w:type="gramEnd"/>
      <w:r>
        <w:rPr>
          <w:b/>
          <w:bCs/>
          <w:color w:val="000000"/>
          <w:sz w:val="22"/>
          <w:szCs w:val="22"/>
          <w:shd w:val="clear" w:color="auto" w:fill="FFFFFF"/>
        </w:rPr>
        <w:t>одготовлена</w:t>
      </w:r>
      <w:proofErr w:type="spellEnd"/>
      <w:r>
        <w:rPr>
          <w:b/>
          <w:bCs/>
          <w:color w:val="000000"/>
          <w:sz w:val="22"/>
          <w:szCs w:val="22"/>
          <w:shd w:val="clear" w:color="auto" w:fill="FFFFFF"/>
        </w:rPr>
        <w:t xml:space="preserve"> Центральным аппаратом </w:t>
      </w:r>
      <w:proofErr w:type="spellStart"/>
      <w:r>
        <w:rPr>
          <w:b/>
          <w:bCs/>
          <w:color w:val="000000"/>
          <w:sz w:val="22"/>
          <w:szCs w:val="22"/>
          <w:shd w:val="clear" w:color="auto" w:fill="FFFFFF"/>
        </w:rPr>
        <w:t>Роскомнадзора</w:t>
      </w:r>
      <w:proofErr w:type="spellEnd"/>
      <w:r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.</w:t>
      </w:r>
    </w:p>
    <w:p w:rsidR="0059094C" w:rsidRDefault="0059094C" w:rsidP="0059094C">
      <w:pPr>
        <w:pStyle w:val="a3"/>
        <w:spacing w:before="0" w:beforeAutospacing="0" w:after="160" w:afterAutospacing="0"/>
        <w:rPr>
          <w:rFonts w:ascii="Tahoma" w:hAnsi="Tahoma" w:cs="Tahoma"/>
          <w:color w:val="000000"/>
          <w:sz w:val="18"/>
          <w:szCs w:val="18"/>
        </w:rPr>
      </w:pPr>
      <w:hyperlink r:id="rId17" w:tgtFrame="_blank" w:history="1">
        <w:r>
          <w:rPr>
            <w:rStyle w:val="a4"/>
            <w:sz w:val="22"/>
            <w:szCs w:val="22"/>
            <w:shd w:val="clear" w:color="auto" w:fill="FFFFFF"/>
          </w:rPr>
          <w:t>Онлайн-игра "Выбери меня"</w:t>
        </w:r>
      </w:hyperlink>
      <w:r>
        <w:rPr>
          <w:color w:val="000000"/>
          <w:sz w:val="22"/>
          <w:szCs w:val="22"/>
          <w:shd w:val="clear" w:color="auto" w:fill="FFFFFF"/>
        </w:rPr>
        <w:t> </w:t>
      </w:r>
      <w:r>
        <w:rPr>
          <w:b/>
          <w:bCs/>
          <w:color w:val="000000"/>
          <w:sz w:val="22"/>
          <w:szCs w:val="22"/>
          <w:shd w:val="clear" w:color="auto" w:fill="FFFFFF"/>
        </w:rPr>
        <w:t>Портал Персональные данные дети</w:t>
      </w:r>
    </w:p>
    <w:p w:rsidR="0059094C" w:rsidRDefault="0059094C" w:rsidP="0059094C">
      <w:pPr>
        <w:pStyle w:val="a3"/>
        <w:spacing w:before="0" w:beforeAutospacing="0" w:after="160" w:afterAutospacing="0"/>
        <w:rPr>
          <w:rFonts w:ascii="Tahoma" w:hAnsi="Tahoma" w:cs="Tahoma"/>
          <w:color w:val="000000"/>
          <w:sz w:val="18"/>
          <w:szCs w:val="18"/>
        </w:rPr>
      </w:pPr>
      <w:hyperlink r:id="rId18" w:history="1">
        <w:r>
          <w:rPr>
            <w:rStyle w:val="a4"/>
            <w:color w:val="0563C1"/>
            <w:sz w:val="22"/>
            <w:szCs w:val="22"/>
            <w:shd w:val="clear" w:color="auto" w:fill="FFFFFF"/>
          </w:rPr>
          <w:t>Подросток и закон </w:t>
        </w:r>
      </w:hyperlink>
      <w:r>
        <w:rPr>
          <w:b/>
          <w:bCs/>
          <w:color w:val="000000"/>
          <w:sz w:val="22"/>
          <w:szCs w:val="22"/>
          <w:shd w:val="clear" w:color="auto" w:fill="FFFFFF"/>
        </w:rPr>
        <w:t>Викторины, кроссворды</w:t>
      </w:r>
    </w:p>
    <w:p w:rsidR="0059094C" w:rsidRDefault="0059094C" w:rsidP="0059094C">
      <w:pPr>
        <w:pStyle w:val="a3"/>
        <w:spacing w:before="0" w:beforeAutospacing="0" w:after="160" w:afterAutospacing="0"/>
        <w:rPr>
          <w:rFonts w:ascii="Tahoma" w:hAnsi="Tahoma" w:cs="Tahoma"/>
          <w:color w:val="000000"/>
          <w:sz w:val="18"/>
          <w:szCs w:val="18"/>
        </w:rPr>
      </w:pPr>
      <w:hyperlink r:id="rId19" w:tgtFrame="_blank" w:history="1">
        <w:r>
          <w:rPr>
            <w:rStyle w:val="a4"/>
            <w:sz w:val="22"/>
            <w:szCs w:val="22"/>
            <w:shd w:val="clear" w:color="auto" w:fill="FFFFFF"/>
          </w:rPr>
          <w:t>http://i-deti.org/comic/ </w:t>
        </w:r>
      </w:hyperlink>
      <w:r>
        <w:rPr>
          <w:b/>
          <w:bCs/>
          <w:color w:val="000000"/>
          <w:sz w:val="22"/>
          <w:szCs w:val="22"/>
          <w:shd w:val="clear" w:color="auto" w:fill="FFFFFF"/>
        </w:rPr>
        <w:t>Комиксы «Приключение Степы в Интернете».</w:t>
      </w:r>
    </w:p>
    <w:p w:rsidR="0059094C" w:rsidRDefault="0059094C" w:rsidP="0059094C">
      <w:pPr>
        <w:pStyle w:val="a3"/>
        <w:spacing w:before="0" w:beforeAutospacing="0" w:after="160" w:afterAutospacing="0"/>
        <w:rPr>
          <w:rFonts w:ascii="Tahoma" w:hAnsi="Tahoma" w:cs="Tahoma"/>
          <w:color w:val="000000"/>
          <w:sz w:val="18"/>
          <w:szCs w:val="18"/>
        </w:rPr>
      </w:pPr>
      <w:hyperlink r:id="rId20" w:tgtFrame="_blank" w:history="1">
        <w:r>
          <w:rPr>
            <w:rStyle w:val="a4"/>
            <w:sz w:val="22"/>
            <w:szCs w:val="22"/>
            <w:shd w:val="clear" w:color="auto" w:fill="FFFFFF"/>
          </w:rPr>
          <w:t>https://www.edu.yar.ru/azbuka/</w:t>
        </w:r>
      </w:hyperlink>
      <w:r>
        <w:rPr>
          <w:color w:val="000000"/>
          <w:sz w:val="22"/>
          <w:szCs w:val="22"/>
          <w:shd w:val="clear" w:color="auto" w:fill="FFFFFF"/>
        </w:rPr>
        <w:t> </w:t>
      </w:r>
      <w:r>
        <w:rPr>
          <w:b/>
          <w:bCs/>
          <w:color w:val="000000"/>
          <w:sz w:val="22"/>
          <w:szCs w:val="22"/>
          <w:shd w:val="clear" w:color="auto" w:fill="FFFFFF"/>
        </w:rPr>
        <w:t>Азбука цифрового мира</w:t>
      </w:r>
    </w:p>
    <w:p w:rsidR="0059094C" w:rsidRDefault="0059094C" w:rsidP="0059094C">
      <w:pPr>
        <w:pStyle w:val="a3"/>
        <w:spacing w:before="0" w:beforeAutospacing="0" w:after="160" w:afterAutospacing="0"/>
        <w:rPr>
          <w:rFonts w:ascii="Tahoma" w:hAnsi="Tahoma" w:cs="Tahoma"/>
          <w:color w:val="000000"/>
          <w:sz w:val="18"/>
          <w:szCs w:val="18"/>
        </w:rPr>
      </w:pPr>
      <w:hyperlink r:id="rId21" w:tgtFrame="_blank" w:history="1">
        <w:r>
          <w:rPr>
            <w:rStyle w:val="a4"/>
            <w:sz w:val="22"/>
            <w:szCs w:val="22"/>
            <w:shd w:val="clear" w:color="auto" w:fill="FFFFFF"/>
          </w:rPr>
          <w:t>http://i-deti.org/video/ </w:t>
        </w:r>
      </w:hyperlink>
      <w:r>
        <w:rPr>
          <w:b/>
          <w:bCs/>
          <w:color w:val="000000"/>
          <w:sz w:val="22"/>
          <w:szCs w:val="22"/>
          <w:shd w:val="clear" w:color="auto" w:fill="FFFFFF"/>
        </w:rPr>
        <w:t>Подборка обучающих и развивающих видеоматериалов, которые помогут получить представление о приемлемых моделях поведения в Интернете.</w:t>
      </w:r>
    </w:p>
    <w:p w:rsidR="0059094C" w:rsidRDefault="0059094C" w:rsidP="0059094C">
      <w:pPr>
        <w:pStyle w:val="a3"/>
        <w:spacing w:before="0" w:beforeAutospacing="0" w:after="160" w:afterAutospacing="0"/>
        <w:rPr>
          <w:rFonts w:ascii="Tahoma" w:hAnsi="Tahoma" w:cs="Tahoma"/>
          <w:color w:val="000000"/>
          <w:sz w:val="18"/>
          <w:szCs w:val="18"/>
        </w:rPr>
      </w:pPr>
      <w:hyperlink r:id="rId22" w:tgtFrame="_blank" w:history="1">
        <w:r>
          <w:rPr>
            <w:rStyle w:val="a4"/>
            <w:sz w:val="22"/>
            <w:szCs w:val="22"/>
            <w:shd w:val="clear" w:color="auto" w:fill="FFFFFF"/>
          </w:rPr>
          <w:t>http://www.saferunet.ru/teenager/</w:t>
        </w:r>
      </w:hyperlink>
      <w:r>
        <w:rPr>
          <w:color w:val="000000"/>
          <w:sz w:val="22"/>
          <w:szCs w:val="22"/>
          <w:shd w:val="clear" w:color="auto" w:fill="FFFFFF"/>
        </w:rPr>
        <w:t> </w:t>
      </w:r>
      <w:r>
        <w:rPr>
          <w:b/>
          <w:bCs/>
          <w:color w:val="000000"/>
          <w:sz w:val="22"/>
          <w:szCs w:val="22"/>
          <w:shd w:val="clear" w:color="auto" w:fill="FFFFFF"/>
        </w:rPr>
        <w:t>Центр безопасного интернета в России: подросткам</w:t>
      </w:r>
    </w:p>
    <w:p w:rsidR="0059094C" w:rsidRDefault="0059094C" w:rsidP="0059094C">
      <w:pPr>
        <w:pStyle w:val="a3"/>
        <w:spacing w:before="0" w:beforeAutospacing="0" w:after="160" w:afterAutospacing="0"/>
        <w:rPr>
          <w:rFonts w:ascii="Tahoma" w:hAnsi="Tahoma" w:cs="Tahoma"/>
          <w:color w:val="000000"/>
          <w:sz w:val="18"/>
          <w:szCs w:val="18"/>
        </w:rPr>
      </w:pPr>
      <w:hyperlink r:id="rId23" w:tgtFrame="_blank" w:history="1">
        <w:r>
          <w:rPr>
            <w:rStyle w:val="a4"/>
            <w:sz w:val="22"/>
            <w:szCs w:val="22"/>
            <w:shd w:val="clear" w:color="auto" w:fill="FFFFFF"/>
          </w:rPr>
          <w:t>http://www.fcprc.ru/projects/cyberbullying</w:t>
        </w:r>
      </w:hyperlink>
      <w:r>
        <w:rPr>
          <w:rFonts w:ascii="Calibri" w:hAnsi="Calibri" w:cs="Tahoma"/>
          <w:color w:val="000000"/>
          <w:sz w:val="22"/>
          <w:szCs w:val="22"/>
          <w:shd w:val="clear" w:color="auto" w:fill="FFFFFF"/>
        </w:rPr>
        <w:br/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ФГБНУ «Центр защиты прав и интересов детей». Твой безопасный </w:t>
      </w:r>
      <w:proofErr w:type="spellStart"/>
      <w:r>
        <w:rPr>
          <w:b/>
          <w:bCs/>
          <w:color w:val="000000"/>
          <w:sz w:val="22"/>
          <w:szCs w:val="22"/>
          <w:shd w:val="clear" w:color="auto" w:fill="FFFFFF"/>
        </w:rPr>
        <w:t>кибермаршрут</w:t>
      </w:r>
      <w:proofErr w:type="spellEnd"/>
    </w:p>
    <w:p w:rsidR="0059094C" w:rsidRDefault="0059094C" w:rsidP="0059094C">
      <w:pPr>
        <w:pStyle w:val="a3"/>
        <w:spacing w:before="0" w:beforeAutospacing="0" w:after="160" w:afterAutospacing="0"/>
        <w:rPr>
          <w:rFonts w:ascii="Tahoma" w:hAnsi="Tahoma" w:cs="Tahoma"/>
          <w:color w:val="000000"/>
          <w:sz w:val="18"/>
          <w:szCs w:val="18"/>
        </w:rPr>
      </w:pPr>
      <w:hyperlink r:id="rId24" w:tgtFrame="_blank" w:history="1">
        <w:r>
          <w:rPr>
            <w:rStyle w:val="a4"/>
            <w:sz w:val="22"/>
            <w:szCs w:val="22"/>
            <w:shd w:val="clear" w:color="auto" w:fill="FFFFFF"/>
          </w:rPr>
          <w:t>https://stepik.org/course/191/</w:t>
        </w:r>
      </w:hyperlink>
      <w:r>
        <w:rPr>
          <w:color w:val="000000"/>
          <w:sz w:val="22"/>
          <w:szCs w:val="22"/>
          <w:shd w:val="clear" w:color="auto" w:fill="FFFFFF"/>
        </w:rPr>
        <w:t>  </w:t>
      </w:r>
      <w:r>
        <w:rPr>
          <w:b/>
          <w:bCs/>
          <w:color w:val="000000"/>
          <w:sz w:val="22"/>
          <w:szCs w:val="22"/>
          <w:shd w:val="clear" w:color="auto" w:fill="FFFFFF"/>
        </w:rPr>
        <w:t>Онлайн-курс "Безопасность в Интернете" от Академии Яндекса   для школьников 6-9</w:t>
      </w:r>
    </w:p>
    <w:p w:rsidR="003833AE" w:rsidRDefault="003833AE">
      <w:bookmarkStart w:id="0" w:name="_GoBack"/>
      <w:bookmarkEnd w:id="0"/>
    </w:p>
    <w:sectPr w:rsidR="0038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4C"/>
    <w:rsid w:val="003833AE"/>
    <w:rsid w:val="0059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59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9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09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59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9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09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kaspersky.ru/category/entertainment/multfilmy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podrostok.edu.yar.ru/safety/game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-deti.org/video/" TargetMode="External"/><Relationship Id="rId7" Type="http://schemas.openxmlformats.org/officeDocument/2006/relationships/hyperlink" Target="https://www.rubiring.ru/arkadiy-parovozov-somnitelnyie-saytyi/" TargetMode="External"/><Relationship Id="rId12" Type="http://schemas.openxmlformats.org/officeDocument/2006/relationships/hyperlink" Target="http://cms2.edu.yar.ru/docviewer?url=http://pd.rkn.gov.ru/docs/deti_9-11zvuk.pptx&amp;name=%D0%9F%D1%80%D0%B5%D0%B7%D0%B5%D0%BD%D1%82%D0%B0%D1%86%D0%B8%D1%8F%20%D0%B4%D0%BB%D1%8F%20%D0%B4%D0%B5%D1%82%D0%B5%D0%B9%209-11%20%D0%BB%D0%B5%D1%82" TargetMode="External"/><Relationship Id="rId17" Type="http://schemas.openxmlformats.org/officeDocument/2006/relationships/hyperlink" Target="http://xn--80aalcbc2bocdadlpp9nfk.xn--d1acj3b/games/vyberi_menya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cms2.edu.yar.ru/docviewer?url=http://pd.rkn.gov.ru/docs/Deti_12-14_zvuk_2.pptx&amp;name=%D0%9F%D1%80%D0%B5%D0%B7%D0%B5%D0%BD%D1%82%D0%B0%D1%86%D0%B8%D1%8F%20%D0%B4%D0%BB%D1%8F%20%D0%B4%D0%B5%D1%82%D0%B5%D0%B9%2012-14%20%D0%BB%D0%B5%D1%82" TargetMode="External"/><Relationship Id="rId20" Type="http://schemas.openxmlformats.org/officeDocument/2006/relationships/hyperlink" Target="https://www.edu.yar.ru/azbuk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pas-extreme.ru/themes/internet_bezopasnost" TargetMode="External"/><Relationship Id="rId11" Type="http://schemas.openxmlformats.org/officeDocument/2006/relationships/hyperlink" Target="http://pd.rkn.gov.ru/docs/deti_9-11zvuk.pptx" TargetMode="External"/><Relationship Id="rId24" Type="http://schemas.openxmlformats.org/officeDocument/2006/relationships/hyperlink" Target="https://stepik.org/course/191/" TargetMode="External"/><Relationship Id="rId5" Type="http://schemas.openxmlformats.org/officeDocument/2006/relationships/hyperlink" Target="http://www.ligainternet.ru/encyclopedia-of-security/parents-and-teachers/parents-and-teachers-detail.php?ID=10340" TargetMode="External"/><Relationship Id="rId15" Type="http://schemas.openxmlformats.org/officeDocument/2006/relationships/hyperlink" Target="http://pd.rkn.gov.ru/docs/Deti_12-14_zvuk_2.pptx" TargetMode="External"/><Relationship Id="rId23" Type="http://schemas.openxmlformats.org/officeDocument/2006/relationships/hyperlink" Target="http://www.fcprc.ru/projects/cyberbullying" TargetMode="External"/><Relationship Id="rId10" Type="http://schemas.openxmlformats.org/officeDocument/2006/relationships/hyperlink" Target="http://www.wildwebwoods.org/popup.php?lang=ru" TargetMode="External"/><Relationship Id="rId19" Type="http://schemas.openxmlformats.org/officeDocument/2006/relationships/hyperlink" Target="http://i-deti.org/com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asatatiana.blogspot.com/2009/10/blog-post.html" TargetMode="External"/><Relationship Id="rId14" Type="http://schemas.openxmlformats.org/officeDocument/2006/relationships/hyperlink" Target="http://xn--80aalcbc2bocdadlpp9nfk.xn--d1acj3b/multimedia/videorolik_o_zawite_detskih_personalnyh_dannyh1/" TargetMode="External"/><Relationship Id="rId22" Type="http://schemas.openxmlformats.org/officeDocument/2006/relationships/hyperlink" Target="http://www.saferunet.ru/teenag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3175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Chumak</dc:creator>
  <cp:lastModifiedBy>Chumak</cp:lastModifiedBy>
  <cp:revision>1</cp:revision>
  <dcterms:created xsi:type="dcterms:W3CDTF">2019-01-11T11:31:00Z</dcterms:created>
  <dcterms:modified xsi:type="dcterms:W3CDTF">2019-01-11T11:31:00Z</dcterms:modified>
</cp:coreProperties>
</file>